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Default="00040B51" w:rsidP="00040B51">
      <w:pPr>
        <w:tabs>
          <w:tab w:val="left" w:pos="269"/>
        </w:tabs>
        <w:spacing w:after="0"/>
        <w:rPr>
          <w:rFonts w:asciiTheme="majorHAnsi" w:hAnsiTheme="majorHAnsi" w:cstheme="min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  <w:t>Karczmiska, dnia 01 lipca 2025 r.</w:t>
      </w:r>
    </w:p>
    <w:p w:rsidR="00040B51" w:rsidRDefault="00040B51" w:rsidP="00040B51">
      <w:pPr>
        <w:tabs>
          <w:tab w:val="left" w:pos="269"/>
        </w:tabs>
        <w:spacing w:after="0"/>
        <w:rPr>
          <w:rFonts w:asciiTheme="majorHAnsi" w:hAnsiTheme="majorHAnsi" w:cstheme="minorHAnsi"/>
          <w:sz w:val="24"/>
          <w:szCs w:val="24"/>
        </w:rPr>
      </w:pPr>
    </w:p>
    <w:p w:rsidR="00040B51" w:rsidRDefault="00040B51" w:rsidP="00040B51">
      <w:pPr>
        <w:spacing w:after="0"/>
        <w:jc w:val="center"/>
        <w:rPr>
          <w:rFonts w:asciiTheme="majorHAnsi" w:hAnsiTheme="majorHAnsi" w:cstheme="minorHAnsi"/>
          <w:sz w:val="24"/>
          <w:szCs w:val="24"/>
        </w:rPr>
      </w:pPr>
    </w:p>
    <w:p w:rsidR="00040B51" w:rsidRDefault="00040B51" w:rsidP="00040B51">
      <w:pPr>
        <w:spacing w:after="0"/>
        <w:jc w:val="center"/>
        <w:rPr>
          <w:rFonts w:asciiTheme="majorHAnsi" w:hAnsiTheme="majorHAnsi" w:cstheme="minorHAnsi"/>
          <w:sz w:val="24"/>
          <w:szCs w:val="24"/>
        </w:rPr>
      </w:pPr>
    </w:p>
    <w:p w:rsidR="00040B51" w:rsidRDefault="00040B51" w:rsidP="00040B51">
      <w:pPr>
        <w:spacing w:after="0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0C5F3E">
        <w:rPr>
          <w:rFonts w:asciiTheme="majorHAnsi" w:hAnsiTheme="majorHAnsi" w:cstheme="minorHAnsi"/>
          <w:sz w:val="24"/>
          <w:szCs w:val="24"/>
        </w:rPr>
        <w:t>Propozycja informacji na stronę internetową Urzędu Gminy</w:t>
      </w:r>
      <w:r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040B51" w:rsidRPr="00FC4FD5" w:rsidRDefault="00040B51" w:rsidP="00040B51">
      <w:pPr>
        <w:spacing w:after="0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3E70E1">
        <w:rPr>
          <w:rFonts w:asciiTheme="majorHAnsi" w:hAnsiTheme="majorHAnsi" w:cstheme="minorHAnsi"/>
        </w:rPr>
        <w:t>(strefa klienta&gt;&gt;Gospodarka odpadami&gt;&gt;</w:t>
      </w:r>
      <w:r w:rsidRPr="001F6034">
        <w:rPr>
          <w:rStyle w:val="Pogrubienie"/>
          <w:rFonts w:asciiTheme="majorHAnsi" w:hAnsiTheme="majorHAnsi"/>
          <w:b w:val="0"/>
          <w:color w:val="222222"/>
        </w:rPr>
        <w:t>stan gospodarki odpadami komunalnymi</w:t>
      </w:r>
      <w:r w:rsidRPr="00FC6B15">
        <w:rPr>
          <w:rFonts w:asciiTheme="majorHAnsi" w:hAnsiTheme="majorHAnsi" w:cstheme="minorHAnsi"/>
          <w:sz w:val="20"/>
          <w:szCs w:val="20"/>
        </w:rPr>
        <w:t>)</w:t>
      </w:r>
    </w:p>
    <w:p w:rsidR="00040B51" w:rsidRPr="00405F0F" w:rsidRDefault="00040B51" w:rsidP="00040B51">
      <w:pPr>
        <w:pStyle w:val="NormalnyWeb"/>
        <w:jc w:val="center"/>
        <w:rPr>
          <w:rStyle w:val="Pogrubienie"/>
          <w:rFonts w:asciiTheme="majorHAnsi" w:hAnsiTheme="majorHAnsi"/>
          <w:color w:val="222222"/>
          <w:sz w:val="20"/>
          <w:szCs w:val="20"/>
        </w:rPr>
      </w:pPr>
      <w:r w:rsidRPr="00405F0F">
        <w:rPr>
          <w:rStyle w:val="Pogrubienie"/>
          <w:rFonts w:asciiTheme="majorHAnsi" w:hAnsiTheme="majorHAnsi"/>
          <w:color w:val="222222"/>
          <w:sz w:val="20"/>
          <w:szCs w:val="20"/>
        </w:rPr>
        <w:t>Informacja o osiągniętych poziomach recyklingu w gminie Karczmiska</w:t>
      </w:r>
    </w:p>
    <w:p w:rsidR="00040B51" w:rsidRPr="00EC0E8D" w:rsidRDefault="00040B51" w:rsidP="00040B51">
      <w:pPr>
        <w:spacing w:after="0"/>
        <w:jc w:val="both"/>
        <w:rPr>
          <w:rFonts w:asciiTheme="majorHAnsi" w:hAnsiTheme="majorHAnsi" w:cs="Arial"/>
        </w:rPr>
      </w:pPr>
      <w:r w:rsidRPr="00EC0E8D">
        <w:rPr>
          <w:rStyle w:val="Pogrubienie"/>
          <w:rFonts w:asciiTheme="majorHAnsi" w:hAnsiTheme="majorHAnsi"/>
          <w:color w:val="222222"/>
        </w:rPr>
        <w:tab/>
      </w:r>
      <w:r w:rsidRPr="00EC0E8D">
        <w:rPr>
          <w:rFonts w:asciiTheme="majorHAnsi" w:hAnsiTheme="majorHAnsi" w:cs="Arial"/>
        </w:rPr>
        <w:t xml:space="preserve">Urząd Gminy Karczmiska informuje, iż usługę odbioru odpadów komunalnych </w:t>
      </w:r>
      <w:r>
        <w:rPr>
          <w:rFonts w:asciiTheme="majorHAnsi" w:hAnsiTheme="majorHAnsi" w:cs="Arial"/>
        </w:rPr>
        <w:br/>
      </w:r>
      <w:r w:rsidRPr="00EC0E8D">
        <w:rPr>
          <w:rFonts w:asciiTheme="majorHAnsi" w:hAnsiTheme="majorHAnsi" w:cs="Arial"/>
        </w:rPr>
        <w:t xml:space="preserve">z nieruchomości zamieszkałych świadczy: Zakład Gospodarki Komunalnej Sp. z o.o. </w:t>
      </w:r>
      <w:r>
        <w:rPr>
          <w:rFonts w:asciiTheme="majorHAnsi" w:hAnsiTheme="majorHAnsi" w:cs="Arial"/>
        </w:rPr>
        <w:br/>
      </w:r>
      <w:r w:rsidRPr="00EC0E8D">
        <w:rPr>
          <w:rFonts w:asciiTheme="majorHAnsi" w:hAnsiTheme="majorHAnsi" w:cs="Arial"/>
        </w:rPr>
        <w:t xml:space="preserve">w Karczmiskach, Karczmiska Pierwsze, ul. Centralna 10A, 24-310 Karczmiska, tel. 81 828 70 71, e-mail: zgkkarczmiska@gmail. com. </w:t>
      </w:r>
    </w:p>
    <w:p w:rsidR="00040B51" w:rsidRPr="00E553C8" w:rsidRDefault="00040B51" w:rsidP="00040B51">
      <w:pPr>
        <w:jc w:val="both"/>
        <w:rPr>
          <w:rFonts w:asciiTheme="majorHAnsi" w:hAnsiTheme="majorHAnsi" w:cs="Arial"/>
        </w:rPr>
      </w:pPr>
      <w:r w:rsidRPr="00B61515">
        <w:rPr>
          <w:rFonts w:asciiTheme="majorHAnsi" w:hAnsiTheme="majorHAnsi" w:cs="Arial"/>
        </w:rPr>
        <w:t>Zmieszane odpady komunalne oraz pozostałości z sortowania odpadów komunalnych przeznaczonych do składowania</w:t>
      </w:r>
      <w:r>
        <w:rPr>
          <w:rFonts w:asciiTheme="majorHAnsi" w:hAnsiTheme="majorHAnsi" w:cs="Arial"/>
        </w:rPr>
        <w:t>,</w:t>
      </w:r>
      <w:r w:rsidRPr="00B61515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bioodpady stanowiące odpady,  </w:t>
      </w:r>
      <w:r w:rsidRPr="00B61515">
        <w:rPr>
          <w:rFonts w:asciiTheme="majorHAnsi" w:hAnsiTheme="majorHAnsi" w:cs="Arial"/>
        </w:rPr>
        <w:t>odebrane z terenu Gminy Karczmiska są przekazywane do Zakładu Zagospodarowania Odpadów Komunalnych w Bełżycach Spółka z ograniczoną odpowiedzialnością, ul. Przemysłowa 35</w:t>
      </w:r>
      <w:r>
        <w:rPr>
          <w:rFonts w:asciiTheme="majorHAnsi" w:hAnsiTheme="majorHAnsi" w:cs="Arial"/>
        </w:rPr>
        <w:t>A</w:t>
      </w:r>
      <w:r w:rsidRPr="00B61515">
        <w:rPr>
          <w:rFonts w:asciiTheme="majorHAnsi" w:hAnsiTheme="majorHAnsi" w:cs="Arial"/>
        </w:rPr>
        <w:t xml:space="preserve">, 24-200 Bełżyce. </w:t>
      </w:r>
      <w:r>
        <w:rPr>
          <w:rFonts w:asciiTheme="majorHAnsi" w:hAnsiTheme="majorHAnsi" w:cs="Arial"/>
        </w:rPr>
        <w:t xml:space="preserve"> </w:t>
      </w:r>
    </w:p>
    <w:tbl>
      <w:tblPr>
        <w:tblStyle w:val="Tabela-Siatka"/>
        <w:tblW w:w="10978" w:type="dxa"/>
        <w:tblInd w:w="-805" w:type="dxa"/>
        <w:tblLayout w:type="fixed"/>
        <w:tblLook w:val="04A0" w:firstRow="1" w:lastRow="0" w:firstColumn="1" w:lastColumn="0" w:noHBand="0" w:noVBand="1"/>
      </w:tblPr>
      <w:tblGrid>
        <w:gridCol w:w="1764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40B51" w:rsidTr="00AC7F52">
        <w:tc>
          <w:tcPr>
            <w:tcW w:w="10978" w:type="dxa"/>
            <w:gridSpan w:val="14"/>
            <w:shd w:val="pct12" w:color="auto" w:fill="auto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 xml:space="preserve">Poziom recyklingu i przygotowania do ponownego użycia papieru, metali, tworzyw sztucznych i szkła </w:t>
            </w:r>
            <w:r w:rsidRPr="00B61515">
              <w:rPr>
                <w:rFonts w:cstheme="minorHAnsi"/>
                <w:sz w:val="16"/>
                <w:szCs w:val="16"/>
              </w:rPr>
              <w:br/>
              <w:t>[w %]*</w:t>
            </w:r>
          </w:p>
        </w:tc>
      </w:tr>
      <w:tr w:rsidR="00040B51" w:rsidTr="00AC7F52">
        <w:tc>
          <w:tcPr>
            <w:tcW w:w="1764" w:type="dxa"/>
            <w:shd w:val="pct12" w:color="auto" w:fill="auto"/>
          </w:tcPr>
          <w:p w:rsidR="00040B51" w:rsidRPr="00B61515" w:rsidRDefault="00040B51" w:rsidP="00AC7F52">
            <w:pPr>
              <w:jc w:val="both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Lata</w:t>
            </w:r>
          </w:p>
        </w:tc>
        <w:tc>
          <w:tcPr>
            <w:tcW w:w="709" w:type="dxa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2012</w:t>
            </w:r>
          </w:p>
        </w:tc>
        <w:tc>
          <w:tcPr>
            <w:tcW w:w="708" w:type="dxa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2014</w:t>
            </w:r>
          </w:p>
        </w:tc>
        <w:tc>
          <w:tcPr>
            <w:tcW w:w="709" w:type="dxa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2015</w:t>
            </w:r>
          </w:p>
        </w:tc>
        <w:tc>
          <w:tcPr>
            <w:tcW w:w="709" w:type="dxa"/>
            <w:shd w:val="clear" w:color="auto" w:fill="FFFFFF" w:themeFill="background1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2016</w:t>
            </w:r>
          </w:p>
        </w:tc>
        <w:tc>
          <w:tcPr>
            <w:tcW w:w="708" w:type="dxa"/>
            <w:shd w:val="clear" w:color="auto" w:fill="auto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2017</w:t>
            </w:r>
          </w:p>
        </w:tc>
        <w:tc>
          <w:tcPr>
            <w:tcW w:w="709" w:type="dxa"/>
            <w:shd w:val="clear" w:color="auto" w:fill="FFFFFF" w:themeFill="background1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709" w:type="dxa"/>
            <w:shd w:val="clear" w:color="auto" w:fill="FFFFFF" w:themeFill="background1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708" w:type="dxa"/>
            <w:shd w:val="clear" w:color="auto" w:fill="FFFFFF" w:themeFill="background1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709" w:type="dxa"/>
            <w:shd w:val="clear" w:color="auto" w:fill="FFFFFF" w:themeFill="background1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709" w:type="dxa"/>
            <w:shd w:val="clear" w:color="auto" w:fill="92D050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2024</w:t>
            </w:r>
          </w:p>
        </w:tc>
      </w:tr>
      <w:tr w:rsidR="00040B51" w:rsidTr="00AC7F52">
        <w:tc>
          <w:tcPr>
            <w:tcW w:w="1764" w:type="dxa"/>
            <w:shd w:val="pct12" w:color="auto" w:fill="auto"/>
          </w:tcPr>
          <w:p w:rsidR="00040B51" w:rsidRPr="00B61515" w:rsidRDefault="00040B51" w:rsidP="00AC7F52">
            <w:pPr>
              <w:jc w:val="both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Wymagany do osiągnięcia poziom [P</w:t>
            </w:r>
            <w:r w:rsidRPr="00B61515">
              <w:rPr>
                <w:rFonts w:cstheme="minorHAnsi"/>
                <w:sz w:val="16"/>
                <w:szCs w:val="16"/>
                <w:vertAlign w:val="subscript"/>
              </w:rPr>
              <w:t>R</w:t>
            </w:r>
            <w:r w:rsidRPr="00B61515">
              <w:rPr>
                <w:rFonts w:cstheme="minorHAnsi"/>
                <w:sz w:val="16"/>
                <w:szCs w:val="16"/>
              </w:rPr>
              <w:t>]</w:t>
            </w:r>
          </w:p>
        </w:tc>
        <w:tc>
          <w:tcPr>
            <w:tcW w:w="709" w:type="dxa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709" w:type="dxa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35</w:t>
            </w:r>
          </w:p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92D050"/>
            <w:vAlign w:val="center"/>
          </w:tcPr>
          <w:p w:rsidR="00040B51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45</w:t>
            </w:r>
          </w:p>
        </w:tc>
      </w:tr>
      <w:tr w:rsidR="00040B51" w:rsidTr="00AC7F52">
        <w:tc>
          <w:tcPr>
            <w:tcW w:w="1764" w:type="dxa"/>
            <w:shd w:val="pct12" w:color="auto" w:fill="auto"/>
          </w:tcPr>
          <w:p w:rsidR="00040B51" w:rsidRPr="00B61515" w:rsidRDefault="00040B51" w:rsidP="00AC7F52">
            <w:pPr>
              <w:jc w:val="both"/>
              <w:rPr>
                <w:rFonts w:cstheme="minorHAnsi"/>
                <w:sz w:val="16"/>
                <w:szCs w:val="16"/>
              </w:rPr>
            </w:pPr>
            <w:r w:rsidRPr="00B61515">
              <w:rPr>
                <w:rFonts w:cstheme="minorHAnsi"/>
                <w:sz w:val="16"/>
                <w:szCs w:val="16"/>
              </w:rPr>
              <w:t>Poziom osiągnięty przez gminę [P</w:t>
            </w:r>
            <w:r w:rsidRPr="00B61515">
              <w:rPr>
                <w:rFonts w:cstheme="minorHAnsi"/>
                <w:sz w:val="16"/>
                <w:szCs w:val="16"/>
                <w:vertAlign w:val="subscript"/>
              </w:rPr>
              <w:t>PMTS</w:t>
            </w:r>
            <w:r w:rsidRPr="00B61515">
              <w:rPr>
                <w:rFonts w:cstheme="minorHAnsi"/>
                <w:sz w:val="16"/>
                <w:szCs w:val="16"/>
              </w:rPr>
              <w:t>]</w:t>
            </w:r>
          </w:p>
        </w:tc>
        <w:tc>
          <w:tcPr>
            <w:tcW w:w="709" w:type="dxa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61515">
              <w:rPr>
                <w:rFonts w:cstheme="minorHAnsi"/>
                <w:b/>
                <w:sz w:val="16"/>
                <w:szCs w:val="16"/>
              </w:rPr>
              <w:t>25,16</w:t>
            </w:r>
          </w:p>
        </w:tc>
        <w:tc>
          <w:tcPr>
            <w:tcW w:w="708" w:type="dxa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61515">
              <w:rPr>
                <w:rFonts w:cstheme="minorHAnsi"/>
                <w:b/>
                <w:sz w:val="16"/>
                <w:szCs w:val="16"/>
              </w:rPr>
              <w:t>27,50</w:t>
            </w:r>
          </w:p>
        </w:tc>
        <w:tc>
          <w:tcPr>
            <w:tcW w:w="709" w:type="dxa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61515">
              <w:rPr>
                <w:rFonts w:cstheme="minorHAnsi"/>
                <w:b/>
                <w:sz w:val="16"/>
                <w:szCs w:val="16"/>
              </w:rPr>
              <w:t>37,00</w:t>
            </w:r>
          </w:p>
        </w:tc>
        <w:tc>
          <w:tcPr>
            <w:tcW w:w="709" w:type="dxa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61515">
              <w:rPr>
                <w:rFonts w:cstheme="minorHAnsi"/>
                <w:b/>
                <w:sz w:val="16"/>
                <w:szCs w:val="16"/>
              </w:rPr>
              <w:t>50,00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61515">
              <w:rPr>
                <w:rFonts w:cstheme="minorHAnsi"/>
                <w:b/>
                <w:sz w:val="16"/>
                <w:szCs w:val="16"/>
              </w:rPr>
              <w:t>45,13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61515">
              <w:rPr>
                <w:rFonts w:cstheme="minorHAnsi"/>
                <w:b/>
                <w:sz w:val="16"/>
                <w:szCs w:val="16"/>
              </w:rPr>
              <w:t>52,85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61515">
              <w:rPr>
                <w:rFonts w:cstheme="minorHAnsi"/>
                <w:b/>
                <w:sz w:val="16"/>
                <w:szCs w:val="16"/>
              </w:rPr>
              <w:t>56,50</w:t>
            </w:r>
          </w:p>
        </w:tc>
        <w:tc>
          <w:tcPr>
            <w:tcW w:w="709" w:type="dxa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61515">
              <w:rPr>
                <w:rFonts w:cstheme="minorHAnsi"/>
                <w:b/>
                <w:sz w:val="16"/>
                <w:szCs w:val="16"/>
              </w:rPr>
              <w:t>61,10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61515">
              <w:rPr>
                <w:rFonts w:cstheme="minorHAnsi"/>
                <w:b/>
                <w:sz w:val="16"/>
                <w:szCs w:val="16"/>
              </w:rPr>
              <w:t>68,53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61515">
              <w:rPr>
                <w:rFonts w:cstheme="minorHAnsi"/>
                <w:b/>
                <w:sz w:val="16"/>
                <w:szCs w:val="16"/>
              </w:rPr>
              <w:t>33,40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040B51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61515">
              <w:rPr>
                <w:rFonts w:cstheme="minorHAnsi"/>
                <w:b/>
                <w:sz w:val="16"/>
                <w:szCs w:val="16"/>
              </w:rPr>
              <w:t>34,39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61515">
              <w:rPr>
                <w:rFonts w:cstheme="minorHAnsi"/>
                <w:b/>
                <w:sz w:val="16"/>
                <w:szCs w:val="16"/>
              </w:rPr>
              <w:t>46,99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040B51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B61515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47,82</w:t>
            </w:r>
          </w:p>
        </w:tc>
      </w:tr>
    </w:tbl>
    <w:tbl>
      <w:tblPr>
        <w:tblStyle w:val="Tabela-Siatka"/>
        <w:tblpPr w:leftFromText="141" w:rightFromText="141" w:vertAnchor="text" w:horzAnchor="page" w:tblpX="648" w:tblpY="783"/>
        <w:tblW w:w="10915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634"/>
        <w:gridCol w:w="708"/>
        <w:gridCol w:w="709"/>
        <w:gridCol w:w="567"/>
        <w:gridCol w:w="709"/>
        <w:gridCol w:w="567"/>
        <w:gridCol w:w="709"/>
        <w:gridCol w:w="567"/>
        <w:gridCol w:w="567"/>
        <w:gridCol w:w="567"/>
        <w:gridCol w:w="708"/>
        <w:gridCol w:w="2235"/>
      </w:tblGrid>
      <w:tr w:rsidR="00040B51" w:rsidTr="00AC7F52">
        <w:trPr>
          <w:trHeight w:val="617"/>
        </w:trPr>
        <w:tc>
          <w:tcPr>
            <w:tcW w:w="10915" w:type="dxa"/>
            <w:gridSpan w:val="14"/>
            <w:shd w:val="pct12" w:color="auto" w:fill="auto"/>
          </w:tcPr>
          <w:p w:rsidR="00040B51" w:rsidRPr="008558AC" w:rsidRDefault="00040B51" w:rsidP="00AC7F52">
            <w:pPr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Poziom ograniczenia masy odpadów komunalnych ulegających biodegradacji przekazywanych do składowania [w %]*</w:t>
            </w:r>
          </w:p>
        </w:tc>
      </w:tr>
      <w:tr w:rsidR="00040B51" w:rsidTr="00AC7F52">
        <w:tc>
          <w:tcPr>
            <w:tcW w:w="1101" w:type="dxa"/>
            <w:shd w:val="pct12" w:color="auto" w:fill="auto"/>
          </w:tcPr>
          <w:p w:rsidR="00040B51" w:rsidRPr="008558AC" w:rsidRDefault="00040B51" w:rsidP="00AC7F52">
            <w:pPr>
              <w:jc w:val="both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Lata</w:t>
            </w:r>
          </w:p>
        </w:tc>
        <w:tc>
          <w:tcPr>
            <w:tcW w:w="567" w:type="dxa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2012</w:t>
            </w:r>
          </w:p>
        </w:tc>
        <w:tc>
          <w:tcPr>
            <w:tcW w:w="634" w:type="dxa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16 lipca 2013</w:t>
            </w:r>
          </w:p>
        </w:tc>
        <w:tc>
          <w:tcPr>
            <w:tcW w:w="708" w:type="dxa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2014</w:t>
            </w:r>
          </w:p>
        </w:tc>
        <w:tc>
          <w:tcPr>
            <w:tcW w:w="709" w:type="dxa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2015</w:t>
            </w:r>
          </w:p>
        </w:tc>
        <w:tc>
          <w:tcPr>
            <w:tcW w:w="567" w:type="dxa"/>
            <w:shd w:val="clear" w:color="auto" w:fill="FFFFFF" w:themeFill="background1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2017</w:t>
            </w:r>
          </w:p>
        </w:tc>
        <w:tc>
          <w:tcPr>
            <w:tcW w:w="567" w:type="dxa"/>
            <w:shd w:val="clear" w:color="auto" w:fill="FFFFFF" w:themeFill="background1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FFFFFF" w:themeFill="background1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16 lipca 2020</w:t>
            </w:r>
          </w:p>
        </w:tc>
        <w:tc>
          <w:tcPr>
            <w:tcW w:w="567" w:type="dxa"/>
            <w:shd w:val="clear" w:color="auto" w:fill="FFFFFF" w:themeFill="background1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567" w:type="dxa"/>
            <w:shd w:val="clear" w:color="auto" w:fill="FFFFFF" w:themeFill="background1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708" w:type="dxa"/>
            <w:shd w:val="clear" w:color="auto" w:fill="FFFFFF" w:themeFill="background1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2235" w:type="dxa"/>
            <w:shd w:val="clear" w:color="auto" w:fill="984806" w:themeFill="accent6" w:themeFillShade="80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2024</w:t>
            </w:r>
          </w:p>
        </w:tc>
      </w:tr>
      <w:tr w:rsidR="00040B51" w:rsidTr="00AC7F52">
        <w:tc>
          <w:tcPr>
            <w:tcW w:w="1101" w:type="dxa"/>
            <w:shd w:val="pct12" w:color="auto" w:fill="auto"/>
          </w:tcPr>
          <w:p w:rsidR="00040B51" w:rsidRPr="008558AC" w:rsidRDefault="00040B51" w:rsidP="00AC7F52">
            <w:pPr>
              <w:jc w:val="both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Wymagany do osiągnięcia poziom [P</w:t>
            </w:r>
            <w:r w:rsidRPr="008558AC">
              <w:rPr>
                <w:rFonts w:cstheme="minorHAnsi"/>
                <w:sz w:val="16"/>
                <w:szCs w:val="16"/>
                <w:vertAlign w:val="subscript"/>
              </w:rPr>
              <w:t>R</w:t>
            </w:r>
            <w:r w:rsidRPr="008558AC">
              <w:rPr>
                <w:rFonts w:cstheme="minorHAnsi"/>
                <w:sz w:val="16"/>
                <w:szCs w:val="16"/>
              </w:rPr>
              <w:t>]</w:t>
            </w:r>
          </w:p>
        </w:tc>
        <w:tc>
          <w:tcPr>
            <w:tcW w:w="567" w:type="dxa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634" w:type="dxa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FFFFFF" w:themeFill="background1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auto" w:fill="FFFFFF" w:themeFill="background1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4644" w:type="dxa"/>
            <w:gridSpan w:val="5"/>
            <w:shd w:val="clear" w:color="auto" w:fill="FFFFFF" w:themeFill="background1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35</w:t>
            </w:r>
          </w:p>
          <w:p w:rsidR="00040B51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40B51" w:rsidTr="00AC7F52">
        <w:tc>
          <w:tcPr>
            <w:tcW w:w="1101" w:type="dxa"/>
            <w:shd w:val="pct12" w:color="auto" w:fill="auto"/>
          </w:tcPr>
          <w:p w:rsidR="00040B51" w:rsidRPr="008558AC" w:rsidRDefault="00040B51" w:rsidP="00AC7F52">
            <w:pPr>
              <w:jc w:val="both"/>
              <w:rPr>
                <w:rFonts w:cstheme="minorHAnsi"/>
                <w:sz w:val="16"/>
                <w:szCs w:val="16"/>
              </w:rPr>
            </w:pPr>
            <w:r w:rsidRPr="008558AC">
              <w:rPr>
                <w:rFonts w:cstheme="minorHAnsi"/>
                <w:sz w:val="16"/>
                <w:szCs w:val="16"/>
              </w:rPr>
              <w:t>Poziom osiągnięty przez gminę [T</w:t>
            </w:r>
            <w:r w:rsidRPr="008558AC">
              <w:rPr>
                <w:rFonts w:cstheme="minorHAnsi"/>
                <w:sz w:val="16"/>
                <w:szCs w:val="16"/>
                <w:vertAlign w:val="subscript"/>
              </w:rPr>
              <w:t>R</w:t>
            </w:r>
            <w:r w:rsidRPr="008558AC">
              <w:rPr>
                <w:rFonts w:cstheme="minorHAnsi"/>
                <w:sz w:val="16"/>
                <w:szCs w:val="16"/>
              </w:rPr>
              <w:t>]</w:t>
            </w:r>
          </w:p>
        </w:tc>
        <w:tc>
          <w:tcPr>
            <w:tcW w:w="567" w:type="dxa"/>
          </w:tcPr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8AC">
              <w:rPr>
                <w:rFonts w:cstheme="minorHAnsi"/>
                <w:b/>
                <w:sz w:val="16"/>
                <w:szCs w:val="16"/>
              </w:rPr>
              <w:t>26,08</w:t>
            </w:r>
          </w:p>
        </w:tc>
        <w:tc>
          <w:tcPr>
            <w:tcW w:w="634" w:type="dxa"/>
          </w:tcPr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8AC">
              <w:rPr>
                <w:rFonts w:cstheme="minorHAnsi"/>
                <w:b/>
                <w:sz w:val="16"/>
                <w:szCs w:val="16"/>
              </w:rPr>
              <w:t>13,90</w:t>
            </w:r>
          </w:p>
        </w:tc>
        <w:tc>
          <w:tcPr>
            <w:tcW w:w="708" w:type="dxa"/>
          </w:tcPr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8AC">
              <w:rPr>
                <w:rFonts w:cstheme="minorHAnsi"/>
                <w:b/>
                <w:sz w:val="16"/>
                <w:szCs w:val="16"/>
              </w:rPr>
              <w:t>29,00</w:t>
            </w:r>
          </w:p>
        </w:tc>
        <w:tc>
          <w:tcPr>
            <w:tcW w:w="709" w:type="dxa"/>
          </w:tcPr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8AC">
              <w:rPr>
                <w:rFonts w:cstheme="minorHAnsi"/>
                <w:b/>
                <w:sz w:val="16"/>
                <w:szCs w:val="16"/>
              </w:rPr>
              <w:t>28,10</w:t>
            </w:r>
          </w:p>
        </w:tc>
        <w:tc>
          <w:tcPr>
            <w:tcW w:w="567" w:type="dxa"/>
            <w:shd w:val="clear" w:color="auto" w:fill="FFFFFF" w:themeFill="background1"/>
          </w:tcPr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8AC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8AC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:rsidR="00040B51" w:rsidRPr="008558AC" w:rsidRDefault="00040B51" w:rsidP="00AC7F5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8AC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8AC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8AC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58AC"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:rsidR="00040B51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040B51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2235" w:type="dxa"/>
            <w:shd w:val="clear" w:color="auto" w:fill="984806" w:themeFill="accent6" w:themeFillShade="80"/>
          </w:tcPr>
          <w:p w:rsidR="00040B51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40B51" w:rsidRPr="008558AC" w:rsidRDefault="00040B51" w:rsidP="00AC7F5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0,00</w:t>
            </w:r>
          </w:p>
        </w:tc>
      </w:tr>
    </w:tbl>
    <w:p w:rsidR="00040B51" w:rsidRPr="001D367D" w:rsidRDefault="00040B51" w:rsidP="00040B51">
      <w:pPr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*Jeżeli P</w:t>
      </w:r>
      <w:r w:rsidRPr="001D367D">
        <w:rPr>
          <w:rFonts w:cstheme="minorHAnsi"/>
          <w:sz w:val="20"/>
          <w:szCs w:val="20"/>
          <w:vertAlign w:val="subscript"/>
        </w:rPr>
        <w:t>PMTS</w:t>
      </w:r>
      <w:r>
        <w:rPr>
          <w:rFonts w:cstheme="minorHAnsi"/>
          <w:sz w:val="20"/>
          <w:szCs w:val="20"/>
        </w:rPr>
        <w:t xml:space="preserve"> = P</w:t>
      </w:r>
      <w:r w:rsidRPr="001D367D">
        <w:rPr>
          <w:rFonts w:cstheme="minorHAnsi"/>
          <w:sz w:val="20"/>
          <w:szCs w:val="20"/>
          <w:vertAlign w:val="subscript"/>
        </w:rPr>
        <w:t>R</w:t>
      </w:r>
      <w:r>
        <w:rPr>
          <w:rFonts w:cstheme="minorHAnsi"/>
          <w:sz w:val="20"/>
          <w:szCs w:val="20"/>
        </w:rPr>
        <w:t xml:space="preserve"> albo P</w:t>
      </w:r>
      <w:r w:rsidRPr="001D367D">
        <w:rPr>
          <w:rFonts w:cstheme="minorHAnsi"/>
          <w:sz w:val="20"/>
          <w:szCs w:val="20"/>
          <w:vertAlign w:val="subscript"/>
        </w:rPr>
        <w:t>PMTS</w:t>
      </w:r>
      <w:r>
        <w:rPr>
          <w:rFonts w:cstheme="minorHAnsi"/>
          <w:sz w:val="20"/>
          <w:szCs w:val="20"/>
        </w:rPr>
        <w:t xml:space="preserve"> &gt; P</w:t>
      </w:r>
      <w:r w:rsidRPr="001D367D">
        <w:rPr>
          <w:rFonts w:cstheme="minorHAnsi"/>
          <w:sz w:val="20"/>
          <w:szCs w:val="20"/>
          <w:vertAlign w:val="subscript"/>
        </w:rPr>
        <w:t>R</w:t>
      </w:r>
      <w:r>
        <w:rPr>
          <w:rFonts w:cstheme="minorHAnsi"/>
          <w:sz w:val="20"/>
          <w:szCs w:val="20"/>
          <w:vertAlign w:val="subscript"/>
        </w:rPr>
        <w:t xml:space="preserve"> </w:t>
      </w:r>
      <w:r w:rsidRPr="00DB643E">
        <w:rPr>
          <w:rFonts w:cstheme="minorHAnsi"/>
          <w:sz w:val="20"/>
          <w:szCs w:val="20"/>
        </w:rPr>
        <w:t>– poziom został osiągnięty</w:t>
      </w:r>
    </w:p>
    <w:p w:rsidR="00040B51" w:rsidRPr="000A0640" w:rsidRDefault="00040B51" w:rsidP="00040B51">
      <w:pPr>
        <w:jc w:val="both"/>
        <w:rPr>
          <w:rFonts w:cstheme="minorHAnsi"/>
          <w:sz w:val="20"/>
          <w:szCs w:val="20"/>
        </w:rPr>
      </w:pPr>
    </w:p>
    <w:p w:rsidR="00040B51" w:rsidRDefault="00040B51" w:rsidP="00040B51">
      <w:pPr>
        <w:jc w:val="center"/>
        <w:rPr>
          <w:rFonts w:asciiTheme="majorHAnsi" w:hAnsiTheme="majorHAnsi"/>
        </w:rPr>
      </w:pPr>
    </w:p>
    <w:p w:rsidR="00040B51" w:rsidRDefault="00040B51" w:rsidP="00040B5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Poziom składowania odpadów komunalnych i odpadów pochodzących z przetwarzania odpadów komunalnych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2797"/>
        <w:gridCol w:w="2303"/>
        <w:gridCol w:w="2303"/>
      </w:tblGrid>
      <w:tr w:rsidR="00040B51" w:rsidTr="00AC7F52">
        <w:tc>
          <w:tcPr>
            <w:tcW w:w="9212" w:type="dxa"/>
            <w:gridSpan w:val="4"/>
            <w:shd w:val="clear" w:color="auto" w:fill="D9D9D9" w:themeFill="background1" w:themeFillShade="D9"/>
          </w:tcPr>
          <w:p w:rsidR="00040B51" w:rsidRPr="00231519" w:rsidRDefault="00040B51" w:rsidP="00AC7F52">
            <w:pPr>
              <w:jc w:val="center"/>
              <w:rPr>
                <w:rFonts w:cstheme="minorHAnsi"/>
              </w:rPr>
            </w:pPr>
            <w:r w:rsidRPr="00231519">
              <w:rPr>
                <w:rFonts w:cstheme="minorHAnsi"/>
                <w:sz w:val="20"/>
                <w:szCs w:val="20"/>
              </w:rPr>
              <w:t>Poziom składowania odpadów komunalnych [w %] w latach 2025-2029</w:t>
            </w:r>
          </w:p>
        </w:tc>
      </w:tr>
      <w:tr w:rsidR="00040B51" w:rsidTr="00AC7F52">
        <w:tc>
          <w:tcPr>
            <w:tcW w:w="1809" w:type="dxa"/>
            <w:shd w:val="clear" w:color="auto" w:fill="D9D9D9" w:themeFill="background1" w:themeFillShade="D9"/>
          </w:tcPr>
          <w:p w:rsidR="00040B51" w:rsidRPr="00231519" w:rsidRDefault="00040B51" w:rsidP="00AC7F52">
            <w:pPr>
              <w:rPr>
                <w:rFonts w:cstheme="minorHAnsi"/>
                <w:sz w:val="16"/>
                <w:szCs w:val="16"/>
              </w:rPr>
            </w:pPr>
            <w:r w:rsidRPr="00231519">
              <w:rPr>
                <w:rFonts w:cstheme="minorHAnsi"/>
                <w:sz w:val="16"/>
                <w:szCs w:val="16"/>
              </w:rPr>
              <w:t>Rok</w:t>
            </w:r>
          </w:p>
        </w:tc>
        <w:tc>
          <w:tcPr>
            <w:tcW w:w="2797" w:type="dxa"/>
          </w:tcPr>
          <w:p w:rsidR="00040B51" w:rsidRPr="00231519" w:rsidRDefault="00040B51" w:rsidP="00AC7F52">
            <w:pPr>
              <w:jc w:val="center"/>
              <w:rPr>
                <w:rFonts w:cstheme="minorHAnsi"/>
              </w:rPr>
            </w:pPr>
            <w:r w:rsidRPr="00231519">
              <w:rPr>
                <w:rFonts w:cstheme="minorHAnsi"/>
              </w:rPr>
              <w:t>2022</w:t>
            </w:r>
          </w:p>
        </w:tc>
        <w:tc>
          <w:tcPr>
            <w:tcW w:w="2303" w:type="dxa"/>
          </w:tcPr>
          <w:p w:rsidR="00040B51" w:rsidRPr="00231519" w:rsidRDefault="00040B51" w:rsidP="00AC7F52">
            <w:pPr>
              <w:jc w:val="center"/>
              <w:rPr>
                <w:rFonts w:cstheme="minorHAnsi"/>
              </w:rPr>
            </w:pPr>
            <w:r w:rsidRPr="00231519">
              <w:rPr>
                <w:rFonts w:cstheme="minorHAnsi"/>
              </w:rPr>
              <w:t>2023</w:t>
            </w:r>
          </w:p>
        </w:tc>
        <w:tc>
          <w:tcPr>
            <w:tcW w:w="2303" w:type="dxa"/>
          </w:tcPr>
          <w:p w:rsidR="00040B51" w:rsidRPr="00231519" w:rsidRDefault="00040B51" w:rsidP="00AC7F52">
            <w:pPr>
              <w:jc w:val="center"/>
              <w:rPr>
                <w:rFonts w:cstheme="minorHAnsi"/>
              </w:rPr>
            </w:pPr>
            <w:r w:rsidRPr="00231519">
              <w:rPr>
                <w:rFonts w:cstheme="minorHAnsi"/>
              </w:rPr>
              <w:t>2024</w:t>
            </w:r>
          </w:p>
        </w:tc>
      </w:tr>
      <w:tr w:rsidR="00040B51" w:rsidTr="00AC7F52">
        <w:tc>
          <w:tcPr>
            <w:tcW w:w="1809" w:type="dxa"/>
            <w:shd w:val="clear" w:color="auto" w:fill="D9D9D9" w:themeFill="background1" w:themeFillShade="D9"/>
          </w:tcPr>
          <w:p w:rsidR="00040B51" w:rsidRPr="00231519" w:rsidRDefault="00040B51" w:rsidP="00AC7F52">
            <w:pPr>
              <w:rPr>
                <w:rFonts w:cstheme="minorHAnsi"/>
                <w:sz w:val="16"/>
                <w:szCs w:val="16"/>
              </w:rPr>
            </w:pPr>
            <w:r w:rsidRPr="00231519">
              <w:rPr>
                <w:rFonts w:cstheme="minorHAnsi"/>
                <w:sz w:val="16"/>
                <w:szCs w:val="16"/>
              </w:rPr>
              <w:t>Maksymalny poziom</w:t>
            </w:r>
          </w:p>
        </w:tc>
        <w:tc>
          <w:tcPr>
            <w:tcW w:w="7403" w:type="dxa"/>
            <w:gridSpan w:val="3"/>
          </w:tcPr>
          <w:p w:rsidR="00040B51" w:rsidRPr="00231519" w:rsidRDefault="00040B51" w:rsidP="00AC7F52">
            <w:pPr>
              <w:jc w:val="center"/>
              <w:rPr>
                <w:rFonts w:cstheme="minorHAnsi"/>
              </w:rPr>
            </w:pPr>
            <w:r w:rsidRPr="00231519">
              <w:rPr>
                <w:rFonts w:cstheme="minorHAnsi"/>
              </w:rPr>
              <w:t>30</w:t>
            </w:r>
          </w:p>
        </w:tc>
      </w:tr>
      <w:tr w:rsidR="00040B51" w:rsidTr="00AC7F52">
        <w:trPr>
          <w:trHeight w:val="53"/>
        </w:trPr>
        <w:tc>
          <w:tcPr>
            <w:tcW w:w="1809" w:type="dxa"/>
            <w:shd w:val="clear" w:color="auto" w:fill="D9D9D9" w:themeFill="background1" w:themeFillShade="D9"/>
          </w:tcPr>
          <w:p w:rsidR="00040B51" w:rsidRPr="00231519" w:rsidRDefault="00040B51" w:rsidP="00AC7F52">
            <w:pPr>
              <w:rPr>
                <w:rFonts w:cstheme="minorHAnsi"/>
                <w:sz w:val="16"/>
                <w:szCs w:val="16"/>
              </w:rPr>
            </w:pPr>
            <w:r w:rsidRPr="00231519">
              <w:rPr>
                <w:rFonts w:cstheme="minorHAnsi"/>
                <w:sz w:val="16"/>
                <w:szCs w:val="16"/>
              </w:rPr>
              <w:t>Poziom osiągnięty przez gminę</w:t>
            </w:r>
          </w:p>
        </w:tc>
        <w:tc>
          <w:tcPr>
            <w:tcW w:w="2797" w:type="dxa"/>
          </w:tcPr>
          <w:p w:rsidR="00040B51" w:rsidRPr="00231519" w:rsidRDefault="00040B51" w:rsidP="00AC7F52">
            <w:pPr>
              <w:jc w:val="center"/>
              <w:rPr>
                <w:rFonts w:cstheme="minorHAnsi"/>
              </w:rPr>
            </w:pPr>
            <w:r w:rsidRPr="00231519">
              <w:rPr>
                <w:rFonts w:cstheme="minorHAnsi"/>
              </w:rPr>
              <w:t>25,56</w:t>
            </w:r>
          </w:p>
        </w:tc>
        <w:tc>
          <w:tcPr>
            <w:tcW w:w="2303" w:type="dxa"/>
          </w:tcPr>
          <w:p w:rsidR="00040B51" w:rsidRPr="00231519" w:rsidRDefault="00040B51" w:rsidP="00AC7F52">
            <w:pPr>
              <w:jc w:val="center"/>
              <w:rPr>
                <w:rFonts w:cstheme="minorHAnsi"/>
              </w:rPr>
            </w:pPr>
            <w:r w:rsidRPr="00231519">
              <w:rPr>
                <w:rFonts w:cstheme="minorHAnsi"/>
              </w:rPr>
              <w:t>20,37</w:t>
            </w:r>
          </w:p>
        </w:tc>
        <w:tc>
          <w:tcPr>
            <w:tcW w:w="2303" w:type="dxa"/>
          </w:tcPr>
          <w:p w:rsidR="00040B51" w:rsidRPr="00231519" w:rsidRDefault="00040B51" w:rsidP="00AC7F52">
            <w:pPr>
              <w:jc w:val="center"/>
              <w:rPr>
                <w:rFonts w:cstheme="minorHAnsi"/>
              </w:rPr>
            </w:pPr>
            <w:r w:rsidRPr="00231519">
              <w:rPr>
                <w:rFonts w:cstheme="minorHAnsi"/>
              </w:rPr>
              <w:t>31,22</w:t>
            </w:r>
          </w:p>
        </w:tc>
      </w:tr>
    </w:tbl>
    <w:p w:rsidR="00040B51" w:rsidRPr="001F6034" w:rsidRDefault="00040B51" w:rsidP="00040B5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2559FE" w:rsidRDefault="002559FE"/>
    <w:sectPr w:rsidR="002559FE" w:rsidSect="00EC0E8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DD"/>
    <w:rsid w:val="00040B51"/>
    <w:rsid w:val="002559FE"/>
    <w:rsid w:val="007972DD"/>
    <w:rsid w:val="00F4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B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40B5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4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B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40B5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4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Karczmiska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</dc:creator>
  <cp:lastModifiedBy>Agnieszka Skrzyńska-Michalczewska</cp:lastModifiedBy>
  <cp:revision>2</cp:revision>
  <dcterms:created xsi:type="dcterms:W3CDTF">2025-07-10T08:16:00Z</dcterms:created>
  <dcterms:modified xsi:type="dcterms:W3CDTF">2025-07-10T08:16:00Z</dcterms:modified>
</cp:coreProperties>
</file>